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26" w:rsidRPr="006F706D" w:rsidRDefault="00F06226" w:rsidP="00F0622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bookmarkStart w:id="0" w:name="_GoBack"/>
      <w:r w:rsidRPr="006F706D">
        <w:rPr>
          <w:rFonts w:ascii="Arial" w:eastAsia="Times New Roman" w:hAnsi="Arial" w:cs="Arial"/>
          <w:color w:val="000000"/>
          <w:sz w:val="38"/>
          <w:szCs w:val="38"/>
        </w:rPr>
        <w:t>Что нужно знать о прививках?</w:t>
      </w:r>
    </w:p>
    <w:bookmarkEnd w:id="0"/>
    <w:p w:rsidR="00F06226" w:rsidRPr="006F706D" w:rsidRDefault="00F06226" w:rsidP="00F062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Прививки 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делают исключительно от инфекционных болезней, причем самых тяжелых, опасных, способных вызвать тяжелые осложнения, а также от тех болезней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к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оторыми заболевает одновременно множество людей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исключительно детские болезни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коклюш, дифтерия, краснуха, корь, свинка, полиомиелит и др.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;</w:t>
      </w:r>
      <w:proofErr w:type="gramEnd"/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«все возрастные</w:t>
      </w:r>
      <w:proofErr w:type="gramStart"/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»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и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нфекции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туберкулез, вирусный гепатит, столбняк, грипп; 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болезни региона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клещевой энцефалит;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болезни экзотических стран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(для туристов)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вирусный гепатит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А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др.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Цель вакцинации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Формирование иммунитета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(невосприимчивости)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к болезни при введении в организм ослабленного или убитого микроба-возбудителя. В результате вырабатываются особые вещества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(антитела)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и клетки, способные нейтрализовать настоящего возбудителя при заражении.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Если бы не было прививок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Корь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в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ероятность смертельного исхода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1 случай из 100,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инвалидность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5 случаев из 100.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Коклюш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высокий риск воспаления головного мозга.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Полиомиелит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высокий риск паралича и инвалидности.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Туберкулез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длительное лечение, тяжелые осложнения.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Паротит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(свинка)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развитие бесплодия.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Краснуха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рождение ребенка-инвалида.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Гепатит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высокий риск тяжелого поражения печени, рака.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Грипп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: Тяжелые осложнения со стороны сердца, головного мозга, легких, особенно у пожилых людей, маленьких детей и людей с хроническими заболеваниями.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Ваши права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Все обязательные прививки, входящие в национальный календарь профилактических прививок проводятся бесплатно. Закон об Иммунопрофилактике предоставляет право родителям самим решать, где ставить прививку.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Каждый гражданин или его законный представитель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(родители)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имеют право на получение от медицинских работников полной и объективной информации о необходимости профилактических прививок, последствий отказа от них, возможности поствакцинальных осложнений.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Противопоказания к прививкам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Вакцина не вводится второй раз, если после предыдущего введения у ребенка была температура выше 40 градусов, отек в месте инъекции или другая необычная реакция.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«Живые»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вакцины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(корь, краснуха, полиомиелит.</w:t>
      </w:r>
      <w:proofErr w:type="gramEnd"/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Паротит, туберкулез)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не вводятся при иммунодефицитах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(встречается у 1 ребенка из миллиона)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Вакцину против туберкулеза не вводят детям с весом менее 2000 граммов.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При прогрессирующих неврологических заболеваниях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(с судорогами)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не вводится вакцина коклюша.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Вакцинация не проводится во время острых и хронических заболеваний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(прививка откладывается до выздоровления)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Корь и паротит не ставятся при аллергии к яичному белку и к антибиотикам из группы аминогликозидов.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Альтернатива прививкам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>Инфекции нельзя предупредить, просто укрепляя организм закаливанием, витаминами и т. п. Пример некоторых не привитых не заболевших детей, ничего не доказывает. Просто они не встретились с источниками инфекции.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Ученые однозначно доказали, что иммунная система ребенка может противостоять одновременно многим инфекциям. Благодаря этому возможно создание комбинированных вакцин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(коклюш + столбняк + дифтерия или корь + краснуха + паротит)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 Применение таких вакцин позволяет сократить количество уколов.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Кроме того, благодаря современным технологиям и очистке, современные вакцины содержат меньше вредных веществ. Это значительно снижает риск побочных реакций.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Осложнения после прививки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Настоящие осложнения встречаются крайне редко. Обычно речь идет о реакции на прививку- покраснение и зуд кожи в месте инъекции и небольшомСообщите врачу перед прививкой: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кратковременном 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повышении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температуры тела. Последствий для здоровья эти реакции не имеют. Подавляющее число серьезных заболеваний представляют собой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«обычные»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болезни, совпавшие по времени с вакцинацией.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Подготовка к прививке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Для проведения прививки никаких обследований не требуется, кроме осмотра врачом и измерения температуры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(для исключения острого заболевания)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 Накануне прививки не следует менять ни режим дня, ни питание. При наличии аллергии можно рекомендовать не давать менее чем за неделю новые виды продуктов.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Сообщите врачу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о наличии в семье больных с иммунодефицитным состоянием,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об аллергических реакциях,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· о введении ранее иммуноглобулинов, плазмы или крови.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Родители! Помните, что жизнь ребенка зависит от вашего выбора!</w:t>
      </w:r>
    </w:p>
    <w:p w:rsidR="00F06226" w:rsidRPr="006F706D" w:rsidRDefault="00F06226" w:rsidP="00F0622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Защитите ребенка – сделайте прививку!</w:t>
      </w:r>
    </w:p>
    <w:p w:rsidR="00F06226" w:rsidRPr="006F706D" w:rsidRDefault="00F06226" w:rsidP="00F062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F706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F06226" w:rsidRDefault="00F06226" w:rsidP="00F06226"/>
    <w:p w:rsidR="00D613F3" w:rsidRDefault="00D613F3"/>
    <w:sectPr w:rsidR="00D613F3" w:rsidSect="00EC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226"/>
    <w:rsid w:val="00D613F3"/>
    <w:rsid w:val="00F0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2022-01-11T23:14:00Z</dcterms:created>
  <dcterms:modified xsi:type="dcterms:W3CDTF">2022-01-11T23:14:00Z</dcterms:modified>
</cp:coreProperties>
</file>